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7C4" w:rsidRDefault="003A2716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>คำอธิบายเพิ่มเติมประกอบหนังสือแจ้งการประเมินภาษีที่ดินและสิ่งปลูกสร้าง</w:t>
      </w:r>
    </w:p>
    <w:p w:rsidR="008527C4" w:rsidRDefault="003A2716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>และแบบแสดงรายการคำนวณภาษีที่ดินและสิ่งปลูกสร้าง อาคารชุด/ห้องชุด (แบบ ภ.ด.ส. 6 - 8)</w:t>
      </w:r>
    </w:p>
    <w:p w:rsidR="008527C4" w:rsidRDefault="008527C4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</w:p>
    <w:p w:rsidR="008527C4" w:rsidRDefault="003A2716">
      <w:pPr>
        <w:spacing w:after="0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 xml:space="preserve">เรียน </w:t>
      </w:r>
      <w:bookmarkStart w:id="0" w:name="_GoBack"/>
      <w:r>
        <w:rPr>
          <w:rFonts w:ascii="TH SarabunIT๙" w:eastAsia="TH SarabunIT๙" w:hAnsi="TH SarabunIT๙" w:cs="TH SarabunIT๙"/>
          <w:b/>
          <w:bCs/>
          <w:noProof/>
          <w:sz w:val="32"/>
          <w:szCs w:val="32"/>
          <w:cs/>
        </w:rPr>
        <w:t>นางสาวนากทิพย์วาทอง สินทรโก</w:t>
      </w:r>
      <w:bookmarkEnd w:id="0"/>
    </w:p>
    <w:p w:rsidR="008527C4" w:rsidRDefault="003A2716">
      <w:pPr>
        <w:spacing w:after="0" w:line="276" w:lineRule="auto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427990</wp:posOffset>
                </wp:positionH>
                <wp:positionV relativeFrom="paragraph">
                  <wp:posOffset>199390</wp:posOffset>
                </wp:positionV>
                <wp:extent cx="1543050" cy="371475"/>
                <wp:effectExtent l="0" t="0" r="0" b="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8527C4" w:rsidRDefault="003A2716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72.00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" type="#_x0000_t202" style="position:absolute;margin-left:33.7pt;margin-top:15.7pt;width:121.5pt;height:29.25pt;z-index:251661312;;v-text-anchor:top;mso-wrap-distance-left:9pt;mso-wrap-distance-top:0pt;mso-wrap-distance-right:9pt;mso-wrap-distance-bottom:0pt;mso-wrap-style:square;position:absolute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72.00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1428115</wp:posOffset>
                </wp:positionH>
                <wp:positionV relativeFrom="paragraph">
                  <wp:posOffset>456565</wp:posOffset>
                </wp:positionV>
                <wp:extent cx="1543050" cy="371475"/>
                <wp:effectExtent l="0" t="0" r="0" b="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8527C4" w:rsidRDefault="003A2716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10.80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3" type="#_x0000_t202" style="position:absolute;margin-left:112.45pt;margin-top:35.95pt;width:121.5pt;height:29.25pt;z-index:251662336;;v-text-anchor:top;mso-wrap-distance-left:9pt;mso-wrap-distance-top:0pt;mso-wrap-distance-right:9pt;mso-wrap-distance-bottom:0pt;mso-wrap-style:square;position:absolute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10.80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 xml:space="preserve">1.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ภาษีทั้งหมดที่คำนวณได้ (ก่อนการลดและการบรรเทาภาระภาษีตามแบบ ภ.ด.ส. 7-8) </w:t>
      </w:r>
      <w:r>
        <w:rPr>
          <w:rFonts w:ascii="TH SarabunIT๙" w:eastAsia="TH SarabunIT๙" w:hAnsi="TH SarabunIT๙" w:cs="TH SarabunIT๙"/>
          <w:sz w:val="32"/>
          <w:szCs w:val="32"/>
        </w:rPr>
        <w:br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จำนวน 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 บาท</w:t>
      </w:r>
    </w:p>
    <w:p w:rsidR="008527C4" w:rsidRDefault="003A2716">
      <w:pPr>
        <w:spacing w:after="0" w:line="276" w:lineRule="auto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2047240</wp:posOffset>
                </wp:positionH>
                <wp:positionV relativeFrom="paragraph">
                  <wp:posOffset>195580</wp:posOffset>
                </wp:positionV>
                <wp:extent cx="1543050" cy="371475"/>
                <wp:effectExtent l="0" t="0" r="0" b="0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8527C4" w:rsidRDefault="003A2716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10.80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" type="#_x0000_t202" style="position:absolute;margin-left:161.2pt;margin-top:15.4pt;width:121.5pt;height:29.25pt;z-index:251663360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10.80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2. ได้รับการลดภาษี รวมจำนวน ......</w:t>
      </w:r>
      <w:r>
        <w:rPr>
          <w:rFonts w:ascii="TH SarabunIT๙" w:eastAsia="TH SarabunIT๙" w:hAnsi="TH SarabunIT๙" w:cs="TH SarabunIT๙"/>
          <w:sz w:val="32"/>
          <w:szCs w:val="32"/>
        </w:rPr>
        <w:t>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</w:t>
      </w:r>
      <w:r>
        <w:rPr>
          <w:rFonts w:ascii="TH SarabunIT๙" w:eastAsia="TH SarabunIT๙" w:hAnsi="TH SarabunIT๙" w:cs="TH SarabunIT๙"/>
          <w:sz w:val="32"/>
          <w:szCs w:val="32"/>
        </w:rPr>
        <w:t>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 บาท</w:t>
      </w:r>
    </w:p>
    <w:p w:rsidR="008527C4" w:rsidRDefault="003A271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4104640</wp:posOffset>
                </wp:positionH>
                <wp:positionV relativeFrom="paragraph">
                  <wp:posOffset>179070</wp:posOffset>
                </wp:positionV>
                <wp:extent cx="1543050" cy="371475"/>
                <wp:effectExtent l="0" t="0" r="0" b="0"/>
                <wp:wrapNone/>
                <wp:docPr id="4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8527C4" w:rsidRDefault="003A2716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10.80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2" type="#_x0000_t202" style="position:absolute;margin-left:323.2pt;margin-top:14.1pt;width:121.5pt;height:29.25pt;z-index:251671552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10.80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1799590</wp:posOffset>
                </wp:positionH>
                <wp:positionV relativeFrom="paragraph">
                  <wp:posOffset>191770</wp:posOffset>
                </wp:positionV>
                <wp:extent cx="561975" cy="371475"/>
                <wp:effectExtent l="0" t="0" r="0" b="0"/>
                <wp:wrapNone/>
                <wp:docPr id="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8527C4" w:rsidRDefault="003A2716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  <w:cs/>
                              </w:rPr>
                              <w:t>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" type="#_x0000_t202" style="position:absolute;margin-left:141.7pt;margin-top:15.1pt;width:44.25pt;height:29.25pt;z-index:251660288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172720</wp:posOffset>
                </wp:positionV>
                <wp:extent cx="561975" cy="371475"/>
                <wp:effectExtent l="0" t="0" r="0" b="0"/>
                <wp:wrapNone/>
                <wp:docPr id="6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8527C4" w:rsidRDefault="003A2716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9" type="#_x0000_t202" style="position:absolute;margin-left:275.2pt;margin-top:13.6pt;width:44.25pt;height:29.25pt;z-index:251659264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  <w:t xml:space="preserve">15</w:t>
                      </w:r>
                      <w:bookmarkEnd w:id="2"/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2.1 ลดภาษี (ตามมาตรา 55 ) จำนวน 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.............. บาท ได้แก่</w:t>
      </w:r>
    </w:p>
    <w:p w:rsidR="008527C4" w:rsidRDefault="003A271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(1) ทรัพย์สินประเภท ................................ ลดภาษีร้อยละ ............... จำนวน ............................ บาท</w:t>
      </w:r>
    </w:p>
    <w:p w:rsidR="008527C4" w:rsidRDefault="003A271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(2) ทรัพย์สินประเภท ..........................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 ลดภาษีร้อยละ ............... จำนวน ............................ บาท</w:t>
      </w:r>
    </w:p>
    <w:p w:rsidR="008527C4" w:rsidRDefault="003A271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3313430</wp:posOffset>
                </wp:positionH>
                <wp:positionV relativeFrom="paragraph">
                  <wp:posOffset>167640</wp:posOffset>
                </wp:positionV>
                <wp:extent cx="1190625" cy="371475"/>
                <wp:effectExtent l="0" t="0" r="0" b="0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8527C4" w:rsidRDefault="003A2716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61.20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6" type="#_x0000_t202" style="position:absolute;margin-left:260.9pt;margin-top:13.2pt;width:93.75pt;height:29.25pt;z-index:251665408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61.20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ab/>
        <w:t xml:space="preserve">2.2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ลดภาษี (ตามมาตรา 56 และ 57) จำนวน ......................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 บาท</w:t>
      </w:r>
    </w:p>
    <w:p w:rsidR="008527C4" w:rsidRDefault="003A271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3332480</wp:posOffset>
                </wp:positionH>
                <wp:positionV relativeFrom="paragraph">
                  <wp:posOffset>198755</wp:posOffset>
                </wp:positionV>
                <wp:extent cx="1190625" cy="371475"/>
                <wp:effectExtent l="0" t="0" r="0" b="0"/>
                <wp:wrapNone/>
                <wp:docPr id="8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8527C4" w:rsidRDefault="008527C4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7" type="#_x0000_t202" style="position:absolute;margin-left:262.4pt;margin-top:15.65pt;width:93.75pt;height:29.25pt;z-index:251666432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 xml:space="preserve">3.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ภาษีที่คำนวณได้หลังจากการลดภาษีตามข้อ 2 แล้ว จำนวน 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</w:t>
      </w:r>
      <w:r>
        <w:rPr>
          <w:rFonts w:ascii="TH SarabunIT๙" w:eastAsia="TH SarabunIT๙" w:hAnsi="TH SarabunIT๙" w:cs="TH SarabunIT๙"/>
          <w:sz w:val="32"/>
          <w:szCs w:val="32"/>
        </w:rPr>
        <w:t>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 บาท</w:t>
      </w:r>
    </w:p>
    <w:p w:rsidR="008527C4" w:rsidRDefault="003A271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 w:hint="cs"/>
          <w:sz w:val="32"/>
          <w:szCs w:val="32"/>
          <w:cs/>
        </w:rPr>
        <w:t>4. ภาษีที่ต้องชำระหรือพึงชำระในปี พ.ศ. 2562 จำนวน ......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.................. บาท</w:t>
      </w:r>
    </w:p>
    <w:p w:rsidR="008527C4" w:rsidRDefault="003A271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 w:hint="cs"/>
          <w:sz w:val="32"/>
          <w:szCs w:val="32"/>
          <w:cs/>
        </w:rPr>
        <w:t>5. ภาษีตามข้อ 3 ลบข้อ 4 (ส่วนต่าง)</w:t>
      </w:r>
    </w:p>
    <w:p w:rsidR="008527C4" w:rsidRDefault="003A271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2637155</wp:posOffset>
                </wp:positionH>
                <wp:positionV relativeFrom="paragraph">
                  <wp:posOffset>207010</wp:posOffset>
                </wp:positionV>
                <wp:extent cx="1190625" cy="371475"/>
                <wp:effectExtent l="0" t="0" r="0" b="0"/>
                <wp:wrapNone/>
                <wp:docPr id="9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8527C4" w:rsidRDefault="003A2716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61.20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8" type="#_x0000_t202" style="position:absolute;margin-left:207.65pt;margin-top:16.3pt;width:93.75pt;height:29.25pt;z-index:251667456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61.20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5.1 หากจำนวนน้อยกว่าหรือเท่ากับศูนย์ จะไม่ได้รับการบรรเทาภาระภาษี</w:t>
      </w:r>
    </w:p>
    <w:p w:rsidR="008527C4" w:rsidRDefault="003A271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2751455</wp:posOffset>
                </wp:positionH>
                <wp:positionV relativeFrom="paragraph">
                  <wp:posOffset>190500</wp:posOffset>
                </wp:positionV>
                <wp:extent cx="1190625" cy="37147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8527C4" w:rsidRDefault="003A2716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0" type="#_x0000_t202" style="position:absolute;margin-left:216.65pt;margin-top:15pt;width:93.75pt;height:29.25pt;z-index:251668480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5.2 หากจำนวนมา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กกว่าศูนย์ มีส่วนต่าง จำนวน ............................. บาท จะได้รับการบรรเทาภาระภาษี</w:t>
      </w:r>
    </w:p>
    <w:p w:rsidR="008527C4" w:rsidRDefault="003A271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ในปี พ.ศ. 256</w:t>
      </w:r>
      <w:r>
        <w:rPr>
          <w:rFonts w:ascii="TH SarabunIT๙" w:eastAsia="TH SarabunIT๙" w:hAnsi="TH SarabunIT๙" w:cs="TH SarabunIT๙"/>
          <w:sz w:val="32"/>
          <w:szCs w:val="32"/>
        </w:rPr>
        <w:t>4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 โดยเสียภาษีเพิ่มขึ้น จำนวน ............................. บาท (ร้อยละ </w:t>
      </w:r>
      <w:r>
        <w:rPr>
          <w:rFonts w:ascii="TH SarabunIT๙" w:eastAsia="TH SarabunIT๙" w:hAnsi="TH SarabunIT๙" w:cs="TH SarabunIT๙"/>
          <w:sz w:val="32"/>
          <w:szCs w:val="32"/>
        </w:rPr>
        <w:t>50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 ของส่วนต่าง)</w:t>
      </w:r>
    </w:p>
    <w:p w:rsidR="008527C4" w:rsidRDefault="003A271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posOffset>599440</wp:posOffset>
                </wp:positionH>
                <wp:positionV relativeFrom="paragraph">
                  <wp:posOffset>186055</wp:posOffset>
                </wp:positionV>
                <wp:extent cx="1733550" cy="37147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8527C4" w:rsidRDefault="003A2716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61.20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1" type="#_x0000_t202" style="position:absolute;margin-left:47.2pt;margin-top:14.65pt;width:136.5pt;height:29.25pt;z-index:251669504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61.20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6. รวมค่าภาษีที่ต้องชำระตามหนังสือแจ้งการประเมินภาษีที่ดินและสิ่งปลูกสร้าง (ภ.ด.ส.6)</w:t>
      </w:r>
    </w:p>
    <w:p w:rsidR="008527C4" w:rsidRDefault="003A271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จำนวน ........................................................ บาท</w:t>
      </w:r>
    </w:p>
    <w:p w:rsidR="008527C4" w:rsidRDefault="008527C4">
      <w:pPr>
        <w:spacing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</w:p>
    <w:p w:rsidR="008527C4" w:rsidRDefault="008527C4">
      <w:pPr>
        <w:spacing w:line="276" w:lineRule="auto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</w:p>
    <w:p w:rsidR="008527C4" w:rsidRDefault="003A2716">
      <w:pPr>
        <w:spacing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 w:hint="cs"/>
          <w:sz w:val="30"/>
          <w:szCs w:val="30"/>
          <w:cs/>
        </w:rPr>
        <w:t xml:space="preserve">คำอธิบาย </w:t>
      </w:r>
      <w:r>
        <w:rPr>
          <w:rFonts w:ascii="TH SarabunIT๙" w:eastAsia="TH SarabunIT๙" w:hAnsi="TH SarabunIT๙" w:cs="TH SarabunIT๙"/>
          <w:sz w:val="30"/>
          <w:szCs w:val="30"/>
        </w:rPr>
        <w:t xml:space="preserve">: </w:t>
      </w:r>
    </w:p>
    <w:p w:rsidR="008527C4" w:rsidRDefault="003A271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(ก)</w:t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 xml:space="preserve">ปี พ.ศ. 2564 เป็นต้นไป ให้ระบุประเภททรัพย์สิน ตามพระราชกฤษฎีกาลดภาษีสำหรับที่ดินและสิ่งปลูกสร้าง 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พ.ศ. 256</w:t>
      </w:r>
      <w:r>
        <w:rPr>
          <w:rFonts w:ascii="TH SarabunIT๙" w:eastAsia="TH SarabunIT๙" w:hAnsi="TH SarabunIT๙" w:cs="TH SarabunIT๙"/>
          <w:sz w:val="30"/>
          <w:szCs w:val="30"/>
        </w:rPr>
        <w:t xml:space="preserve">2 </w:t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เช่น ที่ดินที่เป็นที่ตั้งของโรงผลิตไฟฟ้า โรงผลิตไฟฟ้า โรงเรียนเอกชน สวนสัตว์ เป็นต้น</w:t>
      </w:r>
    </w:p>
    <w:p w:rsidR="008527C4" w:rsidRDefault="003A271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(ข)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ให้ระบุจำนวนภาษีที่ต้องชำระหรือพึงชำระในปี พ.ศ. 2562</w:t>
      </w:r>
    </w:p>
    <w:p w:rsidR="008527C4" w:rsidRDefault="003A271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(ค)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2563 ให้ระบุจำนวนร้อยละ 25 ของส่วนต่าง</w:t>
      </w:r>
    </w:p>
    <w:p w:rsidR="008527C4" w:rsidRDefault="003A271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2564 ให้ระบุจำนวนร้อยละ 50 ของส่วนต่าง</w:t>
      </w:r>
    </w:p>
    <w:p w:rsidR="008527C4" w:rsidRDefault="003A271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  <w:cs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2565 ให้ระบุจำนวนร้อยละ 75 ของส่วนต่าง</w:t>
      </w:r>
    </w:p>
    <w:p w:rsidR="008527C4" w:rsidRDefault="008527C4"/>
    <w:sectPr w:rsidR="008527C4">
      <w:pgSz w:w="11906" w:h="16838"/>
      <w:pgMar w:top="1440" w:right="1274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7C4"/>
    <w:rsid w:val="003A2716"/>
    <w:rsid w:val="00852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>
          <a:solidFill>
            <a:schemeClr val="phClr"/>
          </a:solidFill>
          <a:prstDash val="solid"/>
          <a:miter lim="800000"/>
        </a:ln>
        <a:ln w="12700" cap="flat" cmpd="sng">
          <a:solidFill>
            <a:schemeClr val="phClr"/>
          </a:solidFill>
          <a:prstDash val="solid"/>
          <a:miter lim="800000"/>
        </a:ln>
        <a:ln w="19050" cap="flat" cmpd="sng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pongsak tiyanunti</dc:creator>
  <cp:lastModifiedBy>win10</cp:lastModifiedBy>
  <cp:revision>2</cp:revision>
  <dcterms:created xsi:type="dcterms:W3CDTF">2023-06-28T03:02:00Z</dcterms:created>
  <dcterms:modified xsi:type="dcterms:W3CDTF">2023-06-28T03:02:00Z</dcterms:modified>
</cp:coreProperties>
</file>