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424" w:rsidRDefault="00D77DDC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คำอธิบายเพิ่มเติมประกอบหนังสือแจ้งการประเมินภาษีที่ดินและสิ่งปลูกสร้าง</w:t>
      </w:r>
    </w:p>
    <w:p w:rsidR="00826424" w:rsidRDefault="00D77DDC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และแบบแสดงรายการคำนวณภาษีที่ดินและสิ่งปลูกสร้าง อาคารชุด/ห้องชุด (แบบ ภ.ด.ส. 6 - 8)</w:t>
      </w:r>
    </w:p>
    <w:p w:rsidR="00826424" w:rsidRDefault="00826424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</w:p>
    <w:p w:rsidR="00826424" w:rsidRDefault="00D77DDC">
      <w:pPr>
        <w:spacing w:after="0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 xml:space="preserve">เรียน </w:t>
      </w:r>
      <w:bookmarkStart w:id="0" w:name="_GoBack"/>
      <w:r>
        <w:rPr>
          <w:rFonts w:ascii="TH SarabunIT๙" w:eastAsia="TH SarabunIT๙" w:hAnsi="TH SarabunIT๙" w:cs="TH SarabunIT๙"/>
          <w:b/>
          <w:bCs/>
          <w:noProof/>
          <w:sz w:val="32"/>
          <w:szCs w:val="32"/>
          <w:cs/>
        </w:rPr>
        <w:t>นางชนกชนม์ สินธุวาปี</w:t>
      </w:r>
    </w:p>
    <w:bookmarkEnd w:id="0"/>
    <w:p w:rsidR="00826424" w:rsidRDefault="00D77DDC">
      <w:pPr>
        <w:spacing w:after="0" w:line="276" w:lineRule="auto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199390</wp:posOffset>
                </wp:positionV>
                <wp:extent cx="1543050" cy="371475"/>
                <wp:effectExtent l="0" t="0" r="0" b="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826424" w:rsidRDefault="00D77DDC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485.64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type="#_x0000_t202" style="position:absolute;margin-left:33.7pt;margin-top:15.7pt;width:121.5pt;height:29.25pt;z-index:251661312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485.64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1428115</wp:posOffset>
                </wp:positionH>
                <wp:positionV relativeFrom="paragraph">
                  <wp:posOffset>456565</wp:posOffset>
                </wp:positionV>
                <wp:extent cx="1543050" cy="371475"/>
                <wp:effectExtent l="0" t="0" r="0" b="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826424" w:rsidRDefault="00D77DDC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72.84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type="#_x0000_t202" style="position:absolute;margin-left:112.45pt;margin-top:35.95pt;width:121.5pt;height:29.25pt;z-index:251662336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72.84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1.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ภาษีทั้งหมดที่คำนวณได้ (ก่อนการลดและการบรรเทาภาระภาษีตามแบบ ภ.ด.ส. 7-8) </w:t>
      </w:r>
      <w:r>
        <w:rPr>
          <w:rFonts w:ascii="TH SarabunIT๙" w:eastAsia="TH SarabunIT๙" w:hAnsi="TH SarabunIT๙" w:cs="TH SarabunIT๙"/>
          <w:sz w:val="32"/>
          <w:szCs w:val="32"/>
        </w:rPr>
        <w:br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826424" w:rsidRDefault="00D77DDC">
      <w:pPr>
        <w:spacing w:after="0"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2047240</wp:posOffset>
                </wp:positionH>
                <wp:positionV relativeFrom="paragraph">
                  <wp:posOffset>195580</wp:posOffset>
                </wp:positionV>
                <wp:extent cx="1543050" cy="371475"/>
                <wp:effectExtent l="0" t="0" r="0" b="0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826424" w:rsidRDefault="00D77DDC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72.84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type="#_x0000_t202" style="position:absolute;margin-left:161.2pt;margin-top:15.4pt;width:121.5pt;height:29.25pt;z-index:251663360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72.84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 ได้รับการลดภาษี รวมจำนวน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</w:t>
      </w:r>
      <w:r>
        <w:rPr>
          <w:rFonts w:ascii="TH SarabunIT๙" w:eastAsia="TH SarabunIT๙" w:hAnsi="TH SarabunIT๙" w:cs="TH SarabunIT๙"/>
          <w:sz w:val="32"/>
          <w:szCs w:val="32"/>
        </w:rPr>
        <w:t>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บาท</w:t>
      </w:r>
    </w:p>
    <w:p w:rsidR="00826424" w:rsidRDefault="00D77DD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4104640</wp:posOffset>
                </wp:positionH>
                <wp:positionV relativeFrom="paragraph">
                  <wp:posOffset>179070</wp:posOffset>
                </wp:positionV>
                <wp:extent cx="1543050" cy="371475"/>
                <wp:effectExtent l="0" t="0" r="0" b="0"/>
                <wp:wrapNone/>
                <wp:docPr id="4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826424" w:rsidRDefault="00D77DDC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72.84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" type="#_x0000_t202" style="position:absolute;margin-left:323.2pt;margin-top:14.1pt;width:121.5pt;height:29.25pt;z-index:251671552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72.84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191770</wp:posOffset>
                </wp:positionV>
                <wp:extent cx="561975" cy="371475"/>
                <wp:effectExtent l="0" t="0" r="0" b="0"/>
                <wp:wrapNone/>
                <wp:docPr id="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826424" w:rsidRDefault="00D77DDC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  <w:cs/>
                              </w:rPr>
                              <w:t>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" type="#_x0000_t202" style="position:absolute;margin-left:141.7pt;margin-top:15.1pt;width:44.25pt;height:29.25pt;z-index:251660288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172720</wp:posOffset>
                </wp:positionV>
                <wp:extent cx="561975" cy="371475"/>
                <wp:effectExtent l="0" t="0" r="0" b="0"/>
                <wp:wrapNone/>
                <wp:docPr id="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826424" w:rsidRDefault="00D77DDC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9" type="#_x0000_t202" style="position:absolute;margin-left:275.2pt;margin-top:13.6pt;width:44.25pt;height:29.25pt;z-index:251659264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  <w:t xml:space="preserve">15</w:t>
                      </w:r>
                      <w:bookmarkEnd w:id="2"/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2.1 ลดภาษี (ตามมาตรา 55 ) 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 บาท ได้แก่</w:t>
      </w:r>
    </w:p>
    <w:p w:rsidR="00826424" w:rsidRDefault="00D77DD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(1) ทรัพย์สินประเภท ................................ ลดภาษีร้อยละ ............... จำนวน ............................ บาท</w:t>
      </w:r>
    </w:p>
    <w:p w:rsidR="00826424" w:rsidRDefault="00D77DD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(2) ทรัพย์สินประเภท 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ลดภาษีร้อยละ ............... จำนวน ............................ บาท</w:t>
      </w:r>
    </w:p>
    <w:p w:rsidR="00826424" w:rsidRDefault="00D77DD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3313430</wp:posOffset>
                </wp:positionH>
                <wp:positionV relativeFrom="paragraph">
                  <wp:posOffset>167640</wp:posOffset>
                </wp:positionV>
                <wp:extent cx="1190625" cy="371475"/>
                <wp:effectExtent l="0" t="0" r="0" b="0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826424" w:rsidRDefault="00D77DDC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412.80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type="#_x0000_t202" style="position:absolute;margin-left:260.9pt;margin-top:13.2pt;width:93.75pt;height:29.25pt;z-index:251665408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412.80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ab/>
        <w:t xml:space="preserve">2.2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ลดภาษี (ตามมาตรา 56 และ 57) จำนวน ......................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 บาท</w:t>
      </w:r>
    </w:p>
    <w:p w:rsidR="00826424" w:rsidRDefault="00D77DD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3332480</wp:posOffset>
                </wp:positionH>
                <wp:positionV relativeFrom="paragraph">
                  <wp:posOffset>198755</wp:posOffset>
                </wp:positionV>
                <wp:extent cx="1190625" cy="371475"/>
                <wp:effectExtent l="0" t="0" r="0" b="0"/>
                <wp:wrapNone/>
                <wp:docPr id="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826424" w:rsidRDefault="00826424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type="#_x0000_t202" style="position:absolute;margin-left:262.4pt;margin-top:15.65pt;width:93.75pt;height:29.25pt;z-index:251666432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3.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ภาษีที่คำนวณได้หลังจากการลดภาษีตามข้อ 2 แล้ว จำนวน 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</w:t>
      </w:r>
      <w:r>
        <w:rPr>
          <w:rFonts w:ascii="TH SarabunIT๙" w:eastAsia="TH SarabunIT๙" w:hAnsi="TH SarabunIT๙" w:cs="TH SarabunIT๙"/>
          <w:sz w:val="32"/>
          <w:szCs w:val="32"/>
        </w:rPr>
        <w:t>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826424" w:rsidRDefault="00D77DD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4. ภาษีที่ต้องชำระหรือพึงชำระในปี พ.ศ. 2562 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.................. บาท</w:t>
      </w:r>
    </w:p>
    <w:p w:rsidR="00826424" w:rsidRDefault="00D77DD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5. ภาษีตามข้อ 3 ลบข้อ 4 (ส่วนต่าง)</w:t>
      </w:r>
    </w:p>
    <w:p w:rsidR="00826424" w:rsidRDefault="00D77DD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2637155</wp:posOffset>
                </wp:positionH>
                <wp:positionV relativeFrom="paragraph">
                  <wp:posOffset>207010</wp:posOffset>
                </wp:positionV>
                <wp:extent cx="1190625" cy="371475"/>
                <wp:effectExtent l="0" t="0" r="0" b="0"/>
                <wp:wrapNone/>
                <wp:docPr id="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826424" w:rsidRDefault="00D77DDC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412.80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type="#_x0000_t202" style="position:absolute;margin-left:207.65pt;margin-top:16.3pt;width:93.75pt;height:29.25pt;z-index:251667456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412.80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5.1 หากจำนวนน้อยกว่าหรือเท่ากับศูนย์ จะไม่ได้รับการบรรเทาภาระภาษี</w:t>
      </w:r>
    </w:p>
    <w:p w:rsidR="00826424" w:rsidRDefault="00D77DD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2751455</wp:posOffset>
                </wp:positionH>
                <wp:positionV relativeFrom="paragraph">
                  <wp:posOffset>190500</wp:posOffset>
                </wp:positionV>
                <wp:extent cx="1190625" cy="3714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826424" w:rsidRDefault="00D77DDC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0" type="#_x0000_t202" style="position:absolute;margin-left:216.65pt;margin-top:15pt;width:93.75pt;height:29.25pt;z-index:251668480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5.2 หากจำนวน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มากกว่าศูนย์ มีส่วนต่าง จำนวน ............................. บาท จะได้รับการบรรเทาภาระภาษี</w:t>
      </w:r>
    </w:p>
    <w:p w:rsidR="00826424" w:rsidRDefault="00D77DD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ในปี พ.ศ. 256</w:t>
      </w:r>
      <w:r>
        <w:rPr>
          <w:rFonts w:ascii="TH SarabunIT๙" w:eastAsia="TH SarabunIT๙" w:hAnsi="TH SarabunIT๙" w:cs="TH SarabunIT๙"/>
          <w:sz w:val="32"/>
          <w:szCs w:val="32"/>
        </w:rPr>
        <w:t>4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โดยเสียภาษีเพิ่มขึ้น จำนวน ............................. บาท (ร้อยละ </w:t>
      </w:r>
      <w:r>
        <w:rPr>
          <w:rFonts w:ascii="TH SarabunIT๙" w:eastAsia="TH SarabunIT๙" w:hAnsi="TH SarabunIT๙" w:cs="TH SarabunIT๙"/>
          <w:sz w:val="32"/>
          <w:szCs w:val="32"/>
        </w:rPr>
        <w:t>50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ของส่วนต่าง)</w:t>
      </w:r>
    </w:p>
    <w:p w:rsidR="00826424" w:rsidRDefault="00D77DD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599440</wp:posOffset>
                </wp:positionH>
                <wp:positionV relativeFrom="paragraph">
                  <wp:posOffset>186055</wp:posOffset>
                </wp:positionV>
                <wp:extent cx="1733550" cy="3714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826424" w:rsidRDefault="00D77DDC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412.80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1" type="#_x0000_t202" style="position:absolute;margin-left:47.2pt;margin-top:14.65pt;width:136.5pt;height:29.25pt;z-index:251669504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412.80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6. รวมค่าภาษีที่ต้องชำระตามหนังสือแจ้งการประเมินภาษีที่ดินและสิ่งปลูกสร้าง (ภ.ด.ส.6)</w:t>
      </w:r>
    </w:p>
    <w:p w:rsidR="00826424" w:rsidRDefault="00D77DD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........................................................ บาท</w:t>
      </w:r>
    </w:p>
    <w:p w:rsidR="00826424" w:rsidRDefault="00826424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826424" w:rsidRDefault="00826424">
      <w:pPr>
        <w:spacing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826424" w:rsidRDefault="00D77DDC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คำอธิบาย 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: </w:t>
      </w:r>
    </w:p>
    <w:p w:rsidR="00826424" w:rsidRDefault="00D77DD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(ก)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ปี พ.ศ. 2564 เป็นต้นไป ให้ระบุประเภททรัพย์สิน ตามพระราชกฤษฎีกาลดภาษีสำหรับที่ดินและสิ่งปลูกสร้าง 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พ.ศ. 256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2 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เช่น ที่ดินที่เป็นที่ตั้งของโรงผลิตไฟฟ้า โรงผลิตไฟฟ้า โรงเรียนเอกชน สวนสัตว์ เป็นต้น</w:t>
      </w:r>
    </w:p>
    <w:p w:rsidR="00826424" w:rsidRDefault="00D77DD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(ข)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ให้ระบุจำนวนภาษีที่ต้องชำระหรือพึงชำระในปี พ.ศ. 2562</w:t>
      </w:r>
    </w:p>
    <w:p w:rsidR="00826424" w:rsidRDefault="00D77DD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(ค)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2563 ให้ระบุจำนวนร้อยละ 25 ของส่วนต่าง</w:t>
      </w:r>
    </w:p>
    <w:p w:rsidR="00826424" w:rsidRDefault="00D77DD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2564 ให้ระบุจำนวนร้อยละ 50 ของส่วนต่าง</w:t>
      </w:r>
    </w:p>
    <w:p w:rsidR="00826424" w:rsidRDefault="00D77DDC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  <w:cs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2565 ให้ระบุจำนวนร้อยละ 75 ของส่วนต่าง</w:t>
      </w:r>
    </w:p>
    <w:p w:rsidR="00826424" w:rsidRDefault="00826424"/>
    <w:sectPr w:rsidR="00826424"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424"/>
    <w:rsid w:val="00826424"/>
    <w:rsid w:val="00D7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pongsak tiyanunti</dc:creator>
  <cp:lastModifiedBy>win10</cp:lastModifiedBy>
  <cp:revision>2</cp:revision>
  <dcterms:created xsi:type="dcterms:W3CDTF">2023-06-28T03:12:00Z</dcterms:created>
  <dcterms:modified xsi:type="dcterms:W3CDTF">2023-06-28T03:12:00Z</dcterms:modified>
</cp:coreProperties>
</file>