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3B18" w:rsidRDefault="003C3B18" w:rsidP="00272EC4">
      <w:pPr>
        <w:tabs>
          <w:tab w:val="left" w:pos="426"/>
        </w:tabs>
        <w:rPr>
          <w:rFonts w:ascii="TH SarabunIT๙" w:hAnsi="TH SarabunIT๙" w:cs="TH SarabunIT๙"/>
        </w:rPr>
      </w:pPr>
      <w:bookmarkStart w:id="0" w:name="_GoBack"/>
      <w:r>
        <w:rPr>
          <w:rFonts w:ascii="TH SarabunIT๙" w:hAnsi="TH SarabunIT๙" w:cs="TH SarabunIT๙"/>
          <w:noProof/>
        </w:rPr>
        <w:drawing>
          <wp:inline distT="0" distB="0" distL="0" distR="0">
            <wp:extent cx="5731510" cy="10189351"/>
            <wp:effectExtent l="0" t="0" r="0" b="0"/>
            <wp:docPr id="1" name="รูปภาพ 1" descr="C:\Users\SBRC\Downloads\23798075_1608709252505408_257012794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BRC\Downloads\23798075_1608709252505408_257012794_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0189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653654" w:rsidRPr="00FD0CBA" w:rsidRDefault="00653654" w:rsidP="00633D33">
      <w:pPr>
        <w:rPr>
          <w:rFonts w:ascii="TH SarabunIT๙" w:eastAsia="Cordia New" w:hAnsi="TH SarabunIT๙" w:cs="TH SarabunIT๙"/>
          <w:sz w:val="32"/>
          <w:szCs w:val="32"/>
        </w:rPr>
      </w:pPr>
    </w:p>
    <w:p w:rsidR="00653654" w:rsidRDefault="00653654" w:rsidP="00295FD2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:rsidR="00653654" w:rsidRDefault="00653654" w:rsidP="00295FD2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:rsidR="00653654" w:rsidRDefault="00653654" w:rsidP="00295FD2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:rsidR="00653654" w:rsidRDefault="00653654" w:rsidP="00295FD2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:rsidR="00595859" w:rsidRDefault="00595859" w:rsidP="00295FD2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:rsidR="00595859" w:rsidRDefault="00595859" w:rsidP="00295FD2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:rsidR="00595859" w:rsidRDefault="00595859" w:rsidP="00295FD2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:rsidR="00595859" w:rsidRDefault="00595859" w:rsidP="00295FD2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:rsidR="00595859" w:rsidRDefault="00595859" w:rsidP="00295FD2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:rsidR="00595859" w:rsidRDefault="00595859" w:rsidP="00295FD2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:rsidR="00595859" w:rsidRDefault="00595859" w:rsidP="00295FD2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cs/>
        </w:rPr>
        <w:sectPr w:rsidR="00595859" w:rsidSect="00B17961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595859" w:rsidRPr="00595859" w:rsidRDefault="00595859" w:rsidP="00595859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9585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>แบบรายงานแผนปฏิบัติการจัดซื้อจัดจ้าง</w:t>
      </w:r>
      <w:r w:rsidRPr="00595859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</w:t>
      </w:r>
      <w:r w:rsidRPr="0059585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ปีงบประมาณ  ๒๕๖</w:t>
      </w:r>
      <w:r w:rsidRPr="00595859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๑</w:t>
      </w:r>
    </w:p>
    <w:p w:rsidR="00595859" w:rsidRPr="00595859" w:rsidRDefault="00595859" w:rsidP="00595859">
      <w:pPr>
        <w:spacing w:after="0" w:line="240" w:lineRule="auto"/>
        <w:jc w:val="center"/>
        <w:rPr>
          <w:rFonts w:ascii="TH SarabunPSK" w:eastAsia="Times New Roman" w:hAnsi="TH SarabunPSK" w:cs="TH SarabunPSK"/>
          <w:sz w:val="28"/>
          <w:szCs w:val="35"/>
        </w:rPr>
      </w:pPr>
      <w:r w:rsidRPr="0059585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หน่วยงาน องค์การบริหารส่วนตำบลหันนางาม กรม/จังหวัด หนองบัวลำภู  กระทรวงมหาดไทย</w:t>
      </w:r>
    </w:p>
    <w:p w:rsidR="00595859" w:rsidRPr="00595859" w:rsidRDefault="00595859" w:rsidP="00595859">
      <w:pPr>
        <w:spacing w:after="0" w:line="240" w:lineRule="auto"/>
        <w:jc w:val="center"/>
        <w:rPr>
          <w:rFonts w:ascii="TH SarabunPSK" w:eastAsia="Times New Roman" w:hAnsi="TH SarabunPSK" w:cs="TH SarabunPSK"/>
          <w:sz w:val="16"/>
          <w:szCs w:val="16"/>
        </w:rPr>
      </w:pPr>
    </w:p>
    <w:tbl>
      <w:tblPr>
        <w:tblW w:w="156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850"/>
        <w:gridCol w:w="2693"/>
        <w:gridCol w:w="851"/>
        <w:gridCol w:w="992"/>
        <w:gridCol w:w="748"/>
        <w:gridCol w:w="528"/>
        <w:gridCol w:w="567"/>
        <w:gridCol w:w="567"/>
        <w:gridCol w:w="595"/>
        <w:gridCol w:w="489"/>
        <w:gridCol w:w="586"/>
        <w:gridCol w:w="852"/>
        <w:gridCol w:w="856"/>
        <w:gridCol w:w="940"/>
        <w:gridCol w:w="1068"/>
        <w:gridCol w:w="993"/>
        <w:gridCol w:w="1009"/>
      </w:tblGrid>
      <w:tr w:rsidR="00595859" w:rsidRPr="00595859" w:rsidTr="00AF539F">
        <w:trPr>
          <w:cantSplit/>
        </w:trPr>
        <w:tc>
          <w:tcPr>
            <w:tcW w:w="426" w:type="dxa"/>
            <w:vMerge w:val="restart"/>
            <w:vAlign w:val="center"/>
          </w:tcPr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ลำดับ</w:t>
            </w:r>
          </w:p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ที่</w:t>
            </w:r>
          </w:p>
        </w:tc>
        <w:tc>
          <w:tcPr>
            <w:tcW w:w="850" w:type="dxa"/>
            <w:vAlign w:val="center"/>
          </w:tcPr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แผนงาน</w:t>
            </w:r>
          </w:p>
        </w:tc>
        <w:tc>
          <w:tcPr>
            <w:tcW w:w="3544" w:type="dxa"/>
            <w:gridSpan w:val="2"/>
            <w:vAlign w:val="center"/>
          </w:tcPr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</w:p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ค่าครุภัณฑ์ที่ดินและ</w:t>
            </w:r>
          </w:p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สิ่งก่อสร้าง</w:t>
            </w:r>
          </w:p>
        </w:tc>
        <w:tc>
          <w:tcPr>
            <w:tcW w:w="1740" w:type="dxa"/>
            <w:gridSpan w:val="2"/>
            <w:vAlign w:val="center"/>
          </w:tcPr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ลักษณะงาน</w:t>
            </w:r>
            <w:r w:rsidRPr="00595859">
              <w:rPr>
                <w:rFonts w:ascii="TH SarabunPSK" w:eastAsia="Times New Roman" w:hAnsi="TH SarabunPSK" w:cs="TH SarabunPSK"/>
                <w:szCs w:val="22"/>
              </w:rPr>
              <w:t xml:space="preserve"> (/)</w:t>
            </w:r>
          </w:p>
        </w:tc>
        <w:tc>
          <w:tcPr>
            <w:tcW w:w="2257" w:type="dxa"/>
            <w:gridSpan w:val="4"/>
            <w:vAlign w:val="center"/>
          </w:tcPr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วิธีการ</w:t>
            </w:r>
            <w:r w:rsidRPr="00595859">
              <w:rPr>
                <w:rFonts w:ascii="TH SarabunPSK" w:eastAsia="Times New Roman" w:hAnsi="TH SarabunPSK" w:cs="TH SarabunPSK"/>
                <w:szCs w:val="22"/>
              </w:rPr>
              <w:t xml:space="preserve"> (/)</w:t>
            </w:r>
          </w:p>
        </w:tc>
        <w:tc>
          <w:tcPr>
            <w:tcW w:w="1075" w:type="dxa"/>
            <w:gridSpan w:val="2"/>
            <w:vAlign w:val="center"/>
          </w:tcPr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ออกแบบหรือ</w:t>
            </w:r>
          </w:p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กำหนด</w:t>
            </w:r>
          </w:p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คุณลักษณะ</w:t>
            </w:r>
          </w:p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เฉพาะแล้ว</w:t>
            </w:r>
          </w:p>
        </w:tc>
        <w:tc>
          <w:tcPr>
            <w:tcW w:w="2648" w:type="dxa"/>
            <w:gridSpan w:val="3"/>
            <w:vAlign w:val="center"/>
          </w:tcPr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แผนปฏิบัติการ</w:t>
            </w:r>
          </w:p>
        </w:tc>
        <w:tc>
          <w:tcPr>
            <w:tcW w:w="2061" w:type="dxa"/>
            <w:gridSpan w:val="2"/>
            <w:vAlign w:val="center"/>
          </w:tcPr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แผนการจ่ายเงิน</w:t>
            </w:r>
          </w:p>
        </w:tc>
        <w:tc>
          <w:tcPr>
            <w:tcW w:w="1009" w:type="dxa"/>
            <w:vMerge w:val="restart"/>
            <w:vAlign w:val="center"/>
          </w:tcPr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หมายเหตุ</w:t>
            </w:r>
          </w:p>
        </w:tc>
      </w:tr>
      <w:tr w:rsidR="00595859" w:rsidRPr="00595859" w:rsidTr="00AF539F">
        <w:trPr>
          <w:cantSplit/>
        </w:trPr>
        <w:tc>
          <w:tcPr>
            <w:tcW w:w="426" w:type="dxa"/>
            <w:vMerge/>
            <w:vAlign w:val="center"/>
          </w:tcPr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งาน</w:t>
            </w:r>
            <w:r w:rsidRPr="00595859">
              <w:rPr>
                <w:rFonts w:ascii="TH SarabunPSK" w:eastAsia="Times New Roman" w:hAnsi="TH SarabunPSK" w:cs="TH SarabunPSK"/>
                <w:szCs w:val="22"/>
              </w:rPr>
              <w:t>/</w:t>
            </w:r>
          </w:p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โครงการ</w:t>
            </w:r>
          </w:p>
        </w:tc>
        <w:tc>
          <w:tcPr>
            <w:tcW w:w="2693" w:type="dxa"/>
            <w:vAlign w:val="center"/>
          </w:tcPr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รายการ</w:t>
            </w:r>
          </w:p>
        </w:tc>
        <w:tc>
          <w:tcPr>
            <w:tcW w:w="851" w:type="dxa"/>
            <w:vAlign w:val="center"/>
          </w:tcPr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</w:p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</w:p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จำนวน</w:t>
            </w:r>
          </w:p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595859">
              <w:rPr>
                <w:rFonts w:ascii="TH SarabunPSK" w:eastAsia="Times New Roman" w:hAnsi="TH SarabunPSK" w:cs="TH SarabunPSK"/>
                <w:szCs w:val="22"/>
              </w:rPr>
              <w:t>(</w:t>
            </w: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หน่วยนับ</w:t>
            </w:r>
            <w:r w:rsidRPr="00595859">
              <w:rPr>
                <w:rFonts w:ascii="TH SarabunPSK" w:eastAsia="Times New Roman" w:hAnsi="TH SarabunPSK" w:cs="TH SarabunPSK"/>
                <w:szCs w:val="22"/>
              </w:rPr>
              <w:t>)</w:t>
            </w:r>
          </w:p>
        </w:tc>
        <w:tc>
          <w:tcPr>
            <w:tcW w:w="992" w:type="dxa"/>
            <w:vAlign w:val="center"/>
          </w:tcPr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งานต่อ</w:t>
            </w:r>
          </w:p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เนื่องที่ผูกพันงบประมาณปีต่อไป</w:t>
            </w:r>
          </w:p>
        </w:tc>
        <w:tc>
          <w:tcPr>
            <w:tcW w:w="748" w:type="dxa"/>
            <w:vAlign w:val="center"/>
          </w:tcPr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  <w:cs/>
              </w:rPr>
            </w:pP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งานที่เสร็จภายใน</w:t>
            </w:r>
            <w:r w:rsidRPr="00595859">
              <w:rPr>
                <w:rFonts w:ascii="TH SarabunPSK" w:eastAsia="Times New Roman" w:hAnsi="TH SarabunPSK" w:cs="TH SarabunPSK" w:hint="cs"/>
                <w:szCs w:val="22"/>
                <w:cs/>
              </w:rPr>
              <w:t xml:space="preserve">    </w:t>
            </w: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ปี</w:t>
            </w:r>
            <w:r w:rsidRPr="00595859">
              <w:rPr>
                <w:rFonts w:ascii="TH SarabunPSK" w:eastAsia="Times New Roman" w:hAnsi="TH SarabunPSK" w:cs="TH SarabunPSK"/>
                <w:szCs w:val="22"/>
              </w:rPr>
              <w:t xml:space="preserve"> </w:t>
            </w:r>
            <w:r w:rsidRPr="00595859">
              <w:rPr>
                <w:rFonts w:ascii="TH SarabunPSK" w:eastAsia="Times New Roman" w:hAnsi="TH SarabunPSK" w:cs="TH SarabunPSK" w:hint="cs"/>
                <w:szCs w:val="22"/>
                <w:cs/>
              </w:rPr>
              <w:t>๒๕๖๑</w:t>
            </w:r>
          </w:p>
        </w:tc>
        <w:tc>
          <w:tcPr>
            <w:tcW w:w="528" w:type="dxa"/>
            <w:vAlign w:val="center"/>
          </w:tcPr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จัด</w:t>
            </w:r>
          </w:p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ซื้อ</w:t>
            </w:r>
          </w:p>
        </w:tc>
        <w:tc>
          <w:tcPr>
            <w:tcW w:w="567" w:type="dxa"/>
            <w:vAlign w:val="center"/>
          </w:tcPr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จัด</w:t>
            </w:r>
          </w:p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  <w:cs/>
              </w:rPr>
            </w:pP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จ้าง</w:t>
            </w:r>
          </w:p>
        </w:tc>
        <w:tc>
          <w:tcPr>
            <w:tcW w:w="567" w:type="dxa"/>
            <w:vAlign w:val="center"/>
          </w:tcPr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ประ</w:t>
            </w:r>
          </w:p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  <w:cs/>
              </w:rPr>
            </w:pP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มูล</w:t>
            </w:r>
          </w:p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  <w:cs/>
              </w:rPr>
            </w:pP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ราคา</w:t>
            </w:r>
          </w:p>
        </w:tc>
        <w:tc>
          <w:tcPr>
            <w:tcW w:w="595" w:type="dxa"/>
            <w:vAlign w:val="center"/>
          </w:tcPr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ประ</w:t>
            </w:r>
          </w:p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กวด</w:t>
            </w:r>
          </w:p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ราคา</w:t>
            </w:r>
          </w:p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(</w:t>
            </w:r>
            <w:r w:rsidRPr="00595859">
              <w:rPr>
                <w:rFonts w:ascii="TH SarabunPSK" w:eastAsia="Times New Roman" w:hAnsi="TH SarabunPSK" w:cs="TH SarabunPSK"/>
                <w:szCs w:val="22"/>
              </w:rPr>
              <w:t>e-GP)</w:t>
            </w:r>
          </w:p>
        </w:tc>
        <w:tc>
          <w:tcPr>
            <w:tcW w:w="489" w:type="dxa"/>
            <w:vAlign w:val="center"/>
          </w:tcPr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มี</w:t>
            </w:r>
          </w:p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595859">
              <w:rPr>
                <w:rFonts w:ascii="TH SarabunPSK" w:eastAsia="Times New Roman" w:hAnsi="TH SarabunPSK" w:cs="TH SarabunPSK"/>
                <w:szCs w:val="22"/>
              </w:rPr>
              <w:t>(/)</w:t>
            </w:r>
          </w:p>
        </w:tc>
        <w:tc>
          <w:tcPr>
            <w:tcW w:w="586" w:type="dxa"/>
            <w:vAlign w:val="center"/>
          </w:tcPr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ไม่มี</w:t>
            </w:r>
          </w:p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595859">
              <w:rPr>
                <w:rFonts w:ascii="TH SarabunPSK" w:eastAsia="Times New Roman" w:hAnsi="TH SarabunPSK" w:cs="TH SarabunPSK"/>
                <w:szCs w:val="22"/>
              </w:rPr>
              <w:t>(/)</w:t>
            </w:r>
          </w:p>
        </w:tc>
        <w:tc>
          <w:tcPr>
            <w:tcW w:w="852" w:type="dxa"/>
            <w:vAlign w:val="center"/>
          </w:tcPr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ประกาศ</w:t>
            </w:r>
          </w:p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ประมูล</w:t>
            </w:r>
          </w:p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ราคา</w:t>
            </w:r>
            <w:r w:rsidRPr="00595859">
              <w:rPr>
                <w:rFonts w:ascii="TH SarabunPSK" w:eastAsia="Times New Roman" w:hAnsi="TH SarabunPSK" w:cs="TH SarabunPSK"/>
                <w:szCs w:val="22"/>
              </w:rPr>
              <w:t>/</w:t>
            </w:r>
          </w:p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ประกวด</w:t>
            </w:r>
          </w:p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ราคา</w:t>
            </w:r>
          </w:p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595859">
              <w:rPr>
                <w:rFonts w:ascii="TH SarabunPSK" w:eastAsia="Times New Roman" w:hAnsi="TH SarabunPSK" w:cs="TH SarabunPSK"/>
                <w:szCs w:val="22"/>
              </w:rPr>
              <w:t>(</w:t>
            </w: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เดือน</w:t>
            </w:r>
            <w:r w:rsidRPr="00595859">
              <w:rPr>
                <w:rFonts w:ascii="TH SarabunPSK" w:eastAsia="Times New Roman" w:hAnsi="TH SarabunPSK" w:cs="TH SarabunPSK"/>
                <w:szCs w:val="22"/>
              </w:rPr>
              <w:t>/</w:t>
            </w: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ปี</w:t>
            </w:r>
            <w:r w:rsidRPr="00595859">
              <w:rPr>
                <w:rFonts w:ascii="TH SarabunPSK" w:eastAsia="Times New Roman" w:hAnsi="TH SarabunPSK" w:cs="TH SarabunPSK"/>
                <w:szCs w:val="22"/>
              </w:rPr>
              <w:t>)</w:t>
            </w:r>
          </w:p>
        </w:tc>
        <w:tc>
          <w:tcPr>
            <w:tcW w:w="856" w:type="dxa"/>
            <w:vAlign w:val="center"/>
          </w:tcPr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คาดว่า</w:t>
            </w:r>
          </w:p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จะลงนาม</w:t>
            </w:r>
          </w:p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ในสัญญา</w:t>
            </w:r>
          </w:p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595859">
              <w:rPr>
                <w:rFonts w:ascii="TH SarabunPSK" w:eastAsia="Times New Roman" w:hAnsi="TH SarabunPSK" w:cs="TH SarabunPSK"/>
                <w:szCs w:val="22"/>
              </w:rPr>
              <w:t>(</w:t>
            </w: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เดือน</w:t>
            </w:r>
            <w:r w:rsidRPr="00595859">
              <w:rPr>
                <w:rFonts w:ascii="TH SarabunPSK" w:eastAsia="Times New Roman" w:hAnsi="TH SarabunPSK" w:cs="TH SarabunPSK"/>
                <w:szCs w:val="22"/>
              </w:rPr>
              <w:t>/</w:t>
            </w: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ปี</w:t>
            </w:r>
            <w:r w:rsidRPr="00595859">
              <w:rPr>
                <w:rFonts w:ascii="TH SarabunPSK" w:eastAsia="Times New Roman" w:hAnsi="TH SarabunPSK" w:cs="TH SarabunPSK"/>
                <w:szCs w:val="22"/>
              </w:rPr>
              <w:t>)</w:t>
            </w:r>
          </w:p>
        </w:tc>
        <w:tc>
          <w:tcPr>
            <w:tcW w:w="940" w:type="dxa"/>
            <w:vAlign w:val="center"/>
          </w:tcPr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คาดว่า</w:t>
            </w:r>
          </w:p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จะมี</w:t>
            </w:r>
          </w:p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การส่งมอบ</w:t>
            </w:r>
          </w:p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ปี</w:t>
            </w:r>
            <w:r w:rsidRPr="00595859">
              <w:rPr>
                <w:rFonts w:ascii="TH SarabunPSK" w:eastAsia="Times New Roman" w:hAnsi="TH SarabunPSK" w:cs="TH SarabunPSK" w:hint="cs"/>
                <w:szCs w:val="22"/>
                <w:cs/>
              </w:rPr>
              <w:t xml:space="preserve"> ๒๕๖๑</w:t>
            </w:r>
          </w:p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595859">
              <w:rPr>
                <w:rFonts w:ascii="TH SarabunPSK" w:eastAsia="Times New Roman" w:hAnsi="TH SarabunPSK" w:cs="TH SarabunPSK"/>
                <w:szCs w:val="22"/>
              </w:rPr>
              <w:t>(</w:t>
            </w: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เดือน</w:t>
            </w:r>
            <w:r w:rsidRPr="00595859">
              <w:rPr>
                <w:rFonts w:ascii="TH SarabunPSK" w:eastAsia="Times New Roman" w:hAnsi="TH SarabunPSK" w:cs="TH SarabunPSK"/>
                <w:szCs w:val="22"/>
              </w:rPr>
              <w:t>/</w:t>
            </w: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ปี</w:t>
            </w:r>
            <w:r w:rsidRPr="00595859">
              <w:rPr>
                <w:rFonts w:ascii="TH SarabunPSK" w:eastAsia="Times New Roman" w:hAnsi="TH SarabunPSK" w:cs="TH SarabunPSK"/>
                <w:szCs w:val="22"/>
              </w:rPr>
              <w:t>)</w:t>
            </w:r>
          </w:p>
        </w:tc>
        <w:tc>
          <w:tcPr>
            <w:tcW w:w="1068" w:type="dxa"/>
            <w:vAlign w:val="center"/>
          </w:tcPr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  <w:cs/>
              </w:rPr>
            </w:pP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งบประมาณ</w:t>
            </w:r>
          </w:p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ที่ได้รับ</w:t>
            </w:r>
          </w:p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  <w:cs/>
              </w:rPr>
            </w:pP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อนุมัติใน</w:t>
            </w:r>
            <w:r w:rsidRPr="00595859">
              <w:rPr>
                <w:rFonts w:ascii="TH SarabunPSK" w:eastAsia="Times New Roman" w:hAnsi="TH SarabunPSK" w:cs="TH SarabunPSK" w:hint="cs"/>
                <w:szCs w:val="22"/>
                <w:cs/>
              </w:rPr>
              <w:t xml:space="preserve">    </w:t>
            </w: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ปี</w:t>
            </w:r>
            <w:r w:rsidRPr="00595859">
              <w:rPr>
                <w:rFonts w:ascii="TH SarabunPSK" w:eastAsia="Times New Roman" w:hAnsi="TH SarabunPSK" w:cs="TH SarabunPSK"/>
                <w:szCs w:val="22"/>
              </w:rPr>
              <w:t xml:space="preserve"> </w:t>
            </w:r>
            <w:r w:rsidRPr="00595859">
              <w:rPr>
                <w:rFonts w:ascii="TH SarabunPSK" w:eastAsia="Times New Roman" w:hAnsi="TH SarabunPSK" w:cs="TH SarabunPSK" w:hint="cs"/>
                <w:szCs w:val="22"/>
                <w:cs/>
              </w:rPr>
              <w:t>๒๕๖๑</w:t>
            </w:r>
          </w:p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595859">
              <w:rPr>
                <w:rFonts w:ascii="TH SarabunPSK" w:eastAsia="Times New Roman" w:hAnsi="TH SarabunPSK" w:cs="TH SarabunPSK"/>
                <w:szCs w:val="22"/>
              </w:rPr>
              <w:t>(</w:t>
            </w: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ล้านบาท</w:t>
            </w:r>
            <w:r w:rsidRPr="00595859">
              <w:rPr>
                <w:rFonts w:ascii="TH SarabunPSK" w:eastAsia="Times New Roman" w:hAnsi="TH SarabunPSK" w:cs="TH SarabunPSK"/>
                <w:szCs w:val="22"/>
              </w:rPr>
              <w:t>)</w:t>
            </w:r>
          </w:p>
        </w:tc>
        <w:tc>
          <w:tcPr>
            <w:tcW w:w="993" w:type="dxa"/>
            <w:vAlign w:val="center"/>
          </w:tcPr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เงินนอก</w:t>
            </w:r>
          </w:p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งบประมาณ</w:t>
            </w:r>
          </w:p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หรือเงิน</w:t>
            </w:r>
          </w:p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  <w:cs/>
              </w:rPr>
            </w:pP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สมทบ</w:t>
            </w:r>
          </w:p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595859">
              <w:rPr>
                <w:rFonts w:ascii="TH SarabunPSK" w:eastAsia="Times New Roman" w:hAnsi="TH SarabunPSK" w:cs="TH SarabunPSK"/>
                <w:szCs w:val="22"/>
              </w:rPr>
              <w:t>(</w:t>
            </w: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ล้านบาท</w:t>
            </w:r>
            <w:r w:rsidRPr="00595859">
              <w:rPr>
                <w:rFonts w:ascii="TH SarabunPSK" w:eastAsia="Times New Roman" w:hAnsi="TH SarabunPSK" w:cs="TH SarabunPSK"/>
                <w:szCs w:val="22"/>
              </w:rPr>
              <w:t>)</w:t>
            </w:r>
          </w:p>
        </w:tc>
        <w:tc>
          <w:tcPr>
            <w:tcW w:w="1009" w:type="dxa"/>
            <w:vMerge/>
            <w:vAlign w:val="center"/>
          </w:tcPr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</w:p>
        </w:tc>
      </w:tr>
      <w:tr w:rsidR="00595859" w:rsidRPr="00595859" w:rsidTr="00AF539F">
        <w:tc>
          <w:tcPr>
            <w:tcW w:w="426" w:type="dxa"/>
          </w:tcPr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  <w:cs/>
              </w:rPr>
            </w:pPr>
            <w:r w:rsidRPr="00595859">
              <w:rPr>
                <w:rFonts w:ascii="TH SarabunPSK" w:eastAsia="Times New Roman" w:hAnsi="TH SarabunPSK" w:cs="TH SarabunPSK"/>
                <w:szCs w:val="22"/>
                <w:cs/>
              </w:rPr>
              <w:t>๑</w:t>
            </w:r>
          </w:p>
        </w:tc>
        <w:tc>
          <w:tcPr>
            <w:tcW w:w="850" w:type="dxa"/>
          </w:tcPr>
          <w:p w:rsidR="00595859" w:rsidRPr="00595859" w:rsidRDefault="00595859" w:rsidP="00595859">
            <w:pPr>
              <w:jc w:val="center"/>
              <w:rPr>
                <w:rFonts w:ascii="TH SarabunPSK" w:eastAsia="Times New Roman" w:hAnsi="TH SarabunPSK" w:cs="TH SarabunPSK"/>
                <w:szCs w:val="22"/>
                <w:cs/>
              </w:rPr>
            </w:pPr>
            <w:r w:rsidRPr="00595859">
              <w:rPr>
                <w:rFonts w:ascii="TH SarabunIT๙" w:eastAsia="Calibri" w:hAnsi="TH SarabunIT๙" w:cs="TH SarabunIT๙" w:hint="cs"/>
                <w:szCs w:val="22"/>
                <w:cs/>
              </w:rPr>
              <w:t>แผนงาน</w:t>
            </w:r>
            <w:r w:rsidRPr="00595859">
              <w:rPr>
                <w:rFonts w:ascii="TH SarabunPSK" w:eastAsia="Times New Roman" w:hAnsi="TH SarabunPSK" w:cs="TH SarabunPSK" w:hint="cs"/>
                <w:szCs w:val="22"/>
                <w:cs/>
              </w:rPr>
              <w:t>รักษาความสงบภายใน</w:t>
            </w:r>
          </w:p>
        </w:tc>
        <w:tc>
          <w:tcPr>
            <w:tcW w:w="2693" w:type="dxa"/>
          </w:tcPr>
          <w:p w:rsidR="00595859" w:rsidRPr="00595859" w:rsidRDefault="00595859" w:rsidP="00595859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Cs w:val="22"/>
              </w:rPr>
            </w:pPr>
            <w:r w:rsidRPr="00595859">
              <w:rPr>
                <w:rFonts w:ascii="TH SarabunIT๙" w:eastAsia="Calibri" w:hAnsi="TH SarabunIT๙" w:cs="TH SarabunIT๙"/>
                <w:szCs w:val="22"/>
                <w:cs/>
              </w:rPr>
              <w:t>- ค่าดำเนินการโครงการติดตั้งกล้องวงจร</w:t>
            </w:r>
          </w:p>
          <w:p w:rsidR="00595859" w:rsidRPr="00595859" w:rsidRDefault="00595859" w:rsidP="00595859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Cs w:val="22"/>
              </w:rPr>
            </w:pPr>
            <w:r w:rsidRPr="00595859">
              <w:rPr>
                <w:rFonts w:ascii="TH SarabunIT๙" w:eastAsia="Calibri" w:hAnsi="TH SarabunIT๙" w:cs="TH SarabunIT๙"/>
                <w:szCs w:val="22"/>
                <w:cs/>
              </w:rPr>
              <w:t xml:space="preserve">ปิด </w:t>
            </w:r>
            <w:r w:rsidRPr="00595859">
              <w:rPr>
                <w:rFonts w:ascii="TH SarabunIT๙" w:eastAsia="Calibri" w:hAnsi="TH SarabunIT๙" w:cs="TH SarabunIT๙"/>
                <w:szCs w:val="22"/>
              </w:rPr>
              <w:t xml:space="preserve">CCTV </w:t>
            </w:r>
            <w:r w:rsidRPr="00595859">
              <w:rPr>
                <w:rFonts w:ascii="TH SarabunIT๙" w:eastAsia="Calibri" w:hAnsi="TH SarabunIT๙" w:cs="TH SarabunIT๙"/>
                <w:szCs w:val="22"/>
                <w:cs/>
              </w:rPr>
              <w:t>แบบไร้สาย จำนวน ๘ จุด ตาม</w:t>
            </w:r>
          </w:p>
          <w:p w:rsidR="00595859" w:rsidRPr="00595859" w:rsidRDefault="00595859" w:rsidP="00595859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Cs w:val="22"/>
              </w:rPr>
            </w:pPr>
            <w:r w:rsidRPr="00595859">
              <w:rPr>
                <w:rFonts w:ascii="TH SarabunIT๙" w:eastAsia="Calibri" w:hAnsi="TH SarabunIT๙" w:cs="TH SarabunIT๙"/>
                <w:szCs w:val="22"/>
                <w:cs/>
              </w:rPr>
              <w:t>เกณฑ์ราคากลางที่กำหนด</w:t>
            </w:r>
            <w:r w:rsidRPr="00595859">
              <w:rPr>
                <w:rFonts w:ascii="TH SarabunIT๙" w:eastAsia="Calibri" w:hAnsi="TH SarabunIT๙" w:cs="TH SarabunIT๙" w:hint="cs"/>
                <w:szCs w:val="22"/>
                <w:cs/>
              </w:rPr>
              <w:t xml:space="preserve"> </w:t>
            </w:r>
            <w:r w:rsidRPr="00595859">
              <w:rPr>
                <w:rFonts w:ascii="TH SarabunIT๙" w:eastAsia="Arial Unicode MS" w:hAnsi="TH SarabunIT๙" w:cs="TH SarabunIT๙"/>
                <w:szCs w:val="22"/>
                <w:cs/>
              </w:rPr>
              <w:t>ตามเกณฑ์ราคากลางและคุณลักษณะพื้นฐาน</w:t>
            </w:r>
            <w:r w:rsidRPr="00595859">
              <w:rPr>
                <w:rFonts w:ascii="TH SarabunIT๙" w:eastAsia="Arial Unicode MS" w:hAnsi="TH SarabunIT๙" w:cs="TH SarabunIT๙" w:hint="cs"/>
                <w:szCs w:val="22"/>
                <w:cs/>
              </w:rPr>
              <w:t xml:space="preserve">ของระบบกล้องโทรทัศน์วงจรปิด ประจำปี  พ.ศ.๒๕๕๙  </w:t>
            </w:r>
            <w:r w:rsidRPr="00595859">
              <w:rPr>
                <w:rFonts w:ascii="TH SarabunIT๙" w:eastAsia="Arial Unicode MS" w:hAnsi="TH SarabunIT๙" w:cs="TH SarabunIT๙"/>
                <w:szCs w:val="22"/>
                <w:cs/>
              </w:rPr>
              <w:t xml:space="preserve">ณ วันที่  </w:t>
            </w:r>
            <w:r w:rsidRPr="00595859">
              <w:rPr>
                <w:rFonts w:ascii="TH SarabunIT๙" w:eastAsia="Arial Unicode MS" w:hAnsi="TH SarabunIT๙" w:cs="TH SarabunIT๙" w:hint="cs"/>
                <w:szCs w:val="22"/>
                <w:cs/>
              </w:rPr>
              <w:t xml:space="preserve">๒๘ </w:t>
            </w:r>
            <w:r w:rsidRPr="00595859">
              <w:rPr>
                <w:rFonts w:ascii="TH SarabunIT๙" w:eastAsia="Arial Unicode MS" w:hAnsi="TH SarabunIT๙" w:cs="TH SarabunIT๙"/>
                <w:szCs w:val="22"/>
                <w:cs/>
              </w:rPr>
              <w:t xml:space="preserve"> </w:t>
            </w:r>
            <w:r w:rsidRPr="00595859">
              <w:rPr>
                <w:rFonts w:ascii="TH SarabunIT๙" w:eastAsia="Arial Unicode MS" w:hAnsi="TH SarabunIT๙" w:cs="TH SarabunIT๙" w:hint="cs"/>
                <w:szCs w:val="22"/>
                <w:cs/>
              </w:rPr>
              <w:t>กันยายน</w:t>
            </w:r>
            <w:r w:rsidRPr="00595859">
              <w:rPr>
                <w:rFonts w:ascii="TH SarabunIT๙" w:eastAsia="Arial Unicode MS" w:hAnsi="TH SarabunIT๙" w:cs="TH SarabunIT๙"/>
                <w:szCs w:val="22"/>
                <w:cs/>
              </w:rPr>
              <w:t xml:space="preserve"> </w:t>
            </w:r>
            <w:r w:rsidRPr="00595859">
              <w:rPr>
                <w:rFonts w:ascii="TH SarabunIT๙" w:eastAsia="Arial Unicode MS" w:hAnsi="TH SarabunIT๙" w:cs="TH SarabunIT๙" w:hint="cs"/>
                <w:szCs w:val="22"/>
                <w:cs/>
              </w:rPr>
              <w:t xml:space="preserve"> </w:t>
            </w:r>
            <w:r w:rsidRPr="00595859">
              <w:rPr>
                <w:rFonts w:ascii="TH SarabunIT๙" w:eastAsia="Arial Unicode MS" w:hAnsi="TH SarabunIT๙" w:cs="TH SarabunIT๙"/>
                <w:szCs w:val="22"/>
                <w:cs/>
              </w:rPr>
              <w:t>๒๕๕</w:t>
            </w:r>
            <w:r w:rsidRPr="00595859">
              <w:rPr>
                <w:rFonts w:ascii="TH SarabunIT๙" w:eastAsia="Arial Unicode MS" w:hAnsi="TH SarabunIT๙" w:cs="TH SarabunIT๙" w:hint="cs"/>
                <w:szCs w:val="22"/>
                <w:cs/>
              </w:rPr>
              <w:t>๙</w:t>
            </w:r>
          </w:p>
        </w:tc>
        <w:tc>
          <w:tcPr>
            <w:tcW w:w="851" w:type="dxa"/>
          </w:tcPr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  <w:cs/>
              </w:rPr>
            </w:pPr>
            <w:r w:rsidRPr="00595859">
              <w:rPr>
                <w:rFonts w:ascii="TH SarabunIT๙" w:eastAsia="Times New Roman" w:hAnsi="TH SarabunIT๙" w:cs="TH SarabunIT๙" w:hint="cs"/>
                <w:szCs w:val="22"/>
                <w:cs/>
              </w:rPr>
              <w:t>๑  โครงการ</w:t>
            </w:r>
          </w:p>
        </w:tc>
        <w:tc>
          <w:tcPr>
            <w:tcW w:w="992" w:type="dxa"/>
          </w:tcPr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  <w:cs/>
              </w:rPr>
            </w:pPr>
            <w:r w:rsidRPr="00595859">
              <w:rPr>
                <w:rFonts w:ascii="TH SarabunPSK" w:eastAsia="Times New Roman" w:hAnsi="TH SarabunPSK" w:cs="TH SarabunPSK" w:hint="cs"/>
                <w:szCs w:val="22"/>
                <w:cs/>
              </w:rPr>
              <w:t>/</w:t>
            </w:r>
          </w:p>
        </w:tc>
        <w:tc>
          <w:tcPr>
            <w:tcW w:w="748" w:type="dxa"/>
          </w:tcPr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  <w:cs/>
              </w:rPr>
            </w:pPr>
            <w:r w:rsidRPr="00595859">
              <w:rPr>
                <w:rFonts w:ascii="TH SarabunPSK" w:eastAsia="Times New Roman" w:hAnsi="TH SarabunPSK" w:cs="TH SarabunPSK" w:hint="cs"/>
                <w:szCs w:val="22"/>
                <w:cs/>
              </w:rPr>
              <w:t>/</w:t>
            </w:r>
          </w:p>
        </w:tc>
        <w:tc>
          <w:tcPr>
            <w:tcW w:w="528" w:type="dxa"/>
          </w:tcPr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  <w:cs/>
              </w:rPr>
            </w:pPr>
            <w:r w:rsidRPr="00595859">
              <w:rPr>
                <w:rFonts w:ascii="TH SarabunPSK" w:eastAsia="Times New Roman" w:hAnsi="TH SarabunPSK" w:cs="TH SarabunPSK" w:hint="cs"/>
                <w:szCs w:val="22"/>
                <w:cs/>
              </w:rPr>
              <w:t>/</w:t>
            </w:r>
          </w:p>
        </w:tc>
        <w:tc>
          <w:tcPr>
            <w:tcW w:w="567" w:type="dxa"/>
          </w:tcPr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595859">
              <w:rPr>
                <w:rFonts w:ascii="TH SarabunPSK" w:eastAsia="Times New Roman" w:hAnsi="TH SarabunPSK" w:cs="TH SarabunPSK" w:hint="cs"/>
                <w:szCs w:val="22"/>
                <w:cs/>
              </w:rPr>
              <w:t>-</w:t>
            </w:r>
          </w:p>
        </w:tc>
        <w:tc>
          <w:tcPr>
            <w:tcW w:w="567" w:type="dxa"/>
          </w:tcPr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  <w:cs/>
              </w:rPr>
            </w:pPr>
            <w:r w:rsidRPr="00595859">
              <w:rPr>
                <w:rFonts w:ascii="TH SarabunPSK" w:eastAsia="Times New Roman" w:hAnsi="TH SarabunPSK" w:cs="TH SarabunPSK" w:hint="cs"/>
                <w:szCs w:val="22"/>
                <w:cs/>
              </w:rPr>
              <w:t>-</w:t>
            </w:r>
          </w:p>
        </w:tc>
        <w:tc>
          <w:tcPr>
            <w:tcW w:w="595" w:type="dxa"/>
          </w:tcPr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  <w:cs/>
              </w:rPr>
            </w:pPr>
            <w:r w:rsidRPr="00595859">
              <w:rPr>
                <w:rFonts w:ascii="TH SarabunPSK" w:eastAsia="Times New Roman" w:hAnsi="TH SarabunPSK" w:cs="TH SarabunPSK" w:hint="cs"/>
                <w:szCs w:val="22"/>
                <w:cs/>
              </w:rPr>
              <w:t>-</w:t>
            </w:r>
          </w:p>
        </w:tc>
        <w:tc>
          <w:tcPr>
            <w:tcW w:w="489" w:type="dxa"/>
          </w:tcPr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  <w:cs/>
              </w:rPr>
            </w:pPr>
            <w:r w:rsidRPr="00595859">
              <w:rPr>
                <w:rFonts w:ascii="TH SarabunPSK" w:eastAsia="Times New Roman" w:hAnsi="TH SarabunPSK" w:cs="TH SarabunPSK" w:hint="cs"/>
                <w:szCs w:val="22"/>
                <w:cs/>
              </w:rPr>
              <w:t>/</w:t>
            </w:r>
          </w:p>
        </w:tc>
        <w:tc>
          <w:tcPr>
            <w:tcW w:w="586" w:type="dxa"/>
          </w:tcPr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  <w:cs/>
              </w:rPr>
            </w:pPr>
            <w:r w:rsidRPr="00595859">
              <w:rPr>
                <w:rFonts w:ascii="TH SarabunPSK" w:eastAsia="Times New Roman" w:hAnsi="TH SarabunPSK" w:cs="TH SarabunPSK" w:hint="cs"/>
                <w:szCs w:val="22"/>
                <w:cs/>
              </w:rPr>
              <w:t>-</w:t>
            </w:r>
          </w:p>
        </w:tc>
        <w:tc>
          <w:tcPr>
            <w:tcW w:w="852" w:type="dxa"/>
          </w:tcPr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  <w:cs/>
              </w:rPr>
            </w:pPr>
            <w:r w:rsidRPr="00595859">
              <w:rPr>
                <w:rFonts w:ascii="TH SarabunPSK" w:eastAsia="Times New Roman" w:hAnsi="TH SarabunPSK" w:cs="TH SarabunPSK" w:hint="cs"/>
                <w:szCs w:val="22"/>
                <w:cs/>
              </w:rPr>
              <w:t>ม.ค.๖๑</w:t>
            </w:r>
          </w:p>
        </w:tc>
        <w:tc>
          <w:tcPr>
            <w:tcW w:w="856" w:type="dxa"/>
          </w:tcPr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  <w:cs/>
              </w:rPr>
            </w:pPr>
            <w:r w:rsidRPr="00595859">
              <w:rPr>
                <w:rFonts w:ascii="TH SarabunPSK" w:eastAsia="Times New Roman" w:hAnsi="TH SarabunPSK" w:cs="TH SarabunPSK" w:hint="cs"/>
                <w:szCs w:val="22"/>
                <w:cs/>
              </w:rPr>
              <w:t>ก.พ.๖๑</w:t>
            </w:r>
          </w:p>
        </w:tc>
        <w:tc>
          <w:tcPr>
            <w:tcW w:w="940" w:type="dxa"/>
          </w:tcPr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  <w:cs/>
              </w:rPr>
            </w:pPr>
            <w:r w:rsidRPr="00595859">
              <w:rPr>
                <w:rFonts w:ascii="TH SarabunPSK" w:eastAsia="Times New Roman" w:hAnsi="TH SarabunPSK" w:cs="TH SarabunPSK" w:hint="cs"/>
                <w:szCs w:val="22"/>
                <w:cs/>
              </w:rPr>
              <w:t>มี.ค.๖๑</w:t>
            </w:r>
          </w:p>
        </w:tc>
        <w:tc>
          <w:tcPr>
            <w:tcW w:w="1068" w:type="dxa"/>
          </w:tcPr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  <w:cs/>
              </w:rPr>
            </w:pPr>
            <w:r w:rsidRPr="00595859">
              <w:rPr>
                <w:rFonts w:ascii="TH SarabunPSK" w:eastAsia="Times New Roman" w:hAnsi="TH SarabunPSK" w:cs="TH SarabunPSK" w:hint="cs"/>
                <w:szCs w:val="22"/>
                <w:cs/>
              </w:rPr>
              <w:t>๔๙๑,๕๐๐</w:t>
            </w:r>
          </w:p>
        </w:tc>
        <w:tc>
          <w:tcPr>
            <w:tcW w:w="993" w:type="dxa"/>
          </w:tcPr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595859">
              <w:rPr>
                <w:rFonts w:ascii="TH SarabunPSK" w:eastAsia="Times New Roman" w:hAnsi="TH SarabunPSK" w:cs="TH SarabunPSK"/>
                <w:szCs w:val="22"/>
              </w:rPr>
              <w:t>-</w:t>
            </w:r>
          </w:p>
        </w:tc>
        <w:tc>
          <w:tcPr>
            <w:tcW w:w="1009" w:type="dxa"/>
          </w:tcPr>
          <w:p w:rsidR="00595859" w:rsidRPr="00595859" w:rsidRDefault="00595859" w:rsidP="005958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 w:rsidRPr="00595859">
              <w:rPr>
                <w:rFonts w:ascii="TH SarabunPSK" w:eastAsia="Times New Roman" w:hAnsi="TH SarabunPSK" w:cs="TH SarabunPSK"/>
                <w:szCs w:val="22"/>
              </w:rPr>
              <w:t>-</w:t>
            </w:r>
          </w:p>
        </w:tc>
      </w:tr>
    </w:tbl>
    <w:p w:rsidR="00595859" w:rsidRPr="00595859" w:rsidRDefault="00595859" w:rsidP="0059585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595859" w:rsidRDefault="00595859" w:rsidP="00295FD2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:rsidR="00595859" w:rsidRDefault="00595859" w:rsidP="00295FD2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:rsidR="00595859" w:rsidRDefault="00595859" w:rsidP="00295FD2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:rsidR="00653654" w:rsidRDefault="00653654" w:rsidP="00295FD2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:rsidR="00653654" w:rsidRDefault="00653654" w:rsidP="00295FD2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:rsidR="00653654" w:rsidRPr="00FD0CBA" w:rsidRDefault="00653654" w:rsidP="00295FD2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:rsidR="00295FD2" w:rsidRDefault="00295FD2" w:rsidP="00C12538">
      <w:pPr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</w:rPr>
      </w:pPr>
    </w:p>
    <w:p w:rsidR="005A584D" w:rsidRDefault="005A584D" w:rsidP="00C12538">
      <w:pPr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</w:rPr>
      </w:pPr>
    </w:p>
    <w:sectPr w:rsidR="005A584D" w:rsidSect="00595859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051"/>
    <w:rsid w:val="00000FA1"/>
    <w:rsid w:val="000921BA"/>
    <w:rsid w:val="00120870"/>
    <w:rsid w:val="001B502A"/>
    <w:rsid w:val="001C022D"/>
    <w:rsid w:val="001E4D4B"/>
    <w:rsid w:val="00212FAB"/>
    <w:rsid w:val="00252C4D"/>
    <w:rsid w:val="00272EC4"/>
    <w:rsid w:val="00295FD2"/>
    <w:rsid w:val="002B799A"/>
    <w:rsid w:val="003C3B18"/>
    <w:rsid w:val="00441B47"/>
    <w:rsid w:val="004450CD"/>
    <w:rsid w:val="004711FC"/>
    <w:rsid w:val="00595859"/>
    <w:rsid w:val="005A3051"/>
    <w:rsid w:val="005A584D"/>
    <w:rsid w:val="005D45ED"/>
    <w:rsid w:val="005D5389"/>
    <w:rsid w:val="005D7B83"/>
    <w:rsid w:val="005E5C9B"/>
    <w:rsid w:val="00633D33"/>
    <w:rsid w:val="00653654"/>
    <w:rsid w:val="00670C1E"/>
    <w:rsid w:val="00780B68"/>
    <w:rsid w:val="007B029B"/>
    <w:rsid w:val="007B592C"/>
    <w:rsid w:val="007E1C43"/>
    <w:rsid w:val="007F0B05"/>
    <w:rsid w:val="007F5051"/>
    <w:rsid w:val="00867C31"/>
    <w:rsid w:val="008B54F7"/>
    <w:rsid w:val="008D4E6C"/>
    <w:rsid w:val="009D6B0D"/>
    <w:rsid w:val="00A218A7"/>
    <w:rsid w:val="00A54EA0"/>
    <w:rsid w:val="00A92AA2"/>
    <w:rsid w:val="00AA638D"/>
    <w:rsid w:val="00AB27CD"/>
    <w:rsid w:val="00B17961"/>
    <w:rsid w:val="00BE3C74"/>
    <w:rsid w:val="00C12538"/>
    <w:rsid w:val="00C1346D"/>
    <w:rsid w:val="00C15F4C"/>
    <w:rsid w:val="00C33369"/>
    <w:rsid w:val="00C3502F"/>
    <w:rsid w:val="00C424C7"/>
    <w:rsid w:val="00C92756"/>
    <w:rsid w:val="00C94E7A"/>
    <w:rsid w:val="00CC78DB"/>
    <w:rsid w:val="00D07556"/>
    <w:rsid w:val="00D70A25"/>
    <w:rsid w:val="00D72D38"/>
    <w:rsid w:val="00DF262A"/>
    <w:rsid w:val="00E31DA0"/>
    <w:rsid w:val="00E844A4"/>
    <w:rsid w:val="00EC1DB4"/>
    <w:rsid w:val="00ED4C51"/>
    <w:rsid w:val="00EE6DD7"/>
    <w:rsid w:val="00FC4818"/>
    <w:rsid w:val="00FD0998"/>
    <w:rsid w:val="00FD0CBA"/>
    <w:rsid w:val="00FD7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E51D713-BBC5-4BAB-A93A-51E8961DC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A3051"/>
    <w:pPr>
      <w:spacing w:after="120" w:line="240" w:lineRule="auto"/>
    </w:pPr>
    <w:rPr>
      <w:rFonts w:ascii="Cordia New" w:eastAsia="Cordia New" w:hAnsi="Cordia New" w:cs="Cordia New"/>
      <w:sz w:val="28"/>
      <w:szCs w:val="32"/>
    </w:rPr>
  </w:style>
  <w:style w:type="character" w:customStyle="1" w:styleId="a4">
    <w:name w:val="เนื้อความ อักขระ"/>
    <w:basedOn w:val="a0"/>
    <w:link w:val="a3"/>
    <w:rsid w:val="005A3051"/>
    <w:rPr>
      <w:rFonts w:ascii="Cordia New" w:eastAsia="Cordia New" w:hAnsi="Cordia New" w:cs="Cordia New"/>
      <w:sz w:val="28"/>
      <w:szCs w:val="32"/>
    </w:rPr>
  </w:style>
  <w:style w:type="paragraph" w:styleId="a5">
    <w:name w:val="No Spacing"/>
    <w:uiPriority w:val="1"/>
    <w:qFormat/>
    <w:rsid w:val="005A305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3C3B1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3C3B18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97CD0-D5D4-4117-A4CA-CBA35686A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THAI</Company>
  <LinksUpToDate>false</LinksUpToDate>
  <CharactersWithSpaces>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TEAM</dc:creator>
  <cp:keywords/>
  <dc:description/>
  <cp:lastModifiedBy>SBRC</cp:lastModifiedBy>
  <cp:revision>6</cp:revision>
  <cp:lastPrinted>2017-11-20T03:53:00Z</cp:lastPrinted>
  <dcterms:created xsi:type="dcterms:W3CDTF">2018-11-19T01:37:00Z</dcterms:created>
  <dcterms:modified xsi:type="dcterms:W3CDTF">2018-11-19T01:46:00Z</dcterms:modified>
</cp:coreProperties>
</file>